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5" w:rsidRPr="00F3296C" w:rsidRDefault="00F3296C" w:rsidP="007D5955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F3296C">
        <w:rPr>
          <w:rFonts w:ascii="Arial" w:hAnsi="Arial" w:cs="Arial"/>
          <w:b/>
          <w:sz w:val="28"/>
          <w:szCs w:val="28"/>
        </w:rPr>
        <w:t>NCFG Hands-on Training Session Request Form</w:t>
      </w:r>
    </w:p>
    <w:p w:rsidR="00F3296C" w:rsidRDefault="00F3296C" w:rsidP="007D5955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the NCFG Hands-on Training Sessions. </w:t>
      </w:r>
      <w:r w:rsidR="002E1872">
        <w:rPr>
          <w:rFonts w:ascii="Arial" w:hAnsi="Arial" w:cs="Arial"/>
        </w:rPr>
        <w:t xml:space="preserve"> Please fill out this form and </w:t>
      </w:r>
      <w:r w:rsidR="005C5B2C">
        <w:rPr>
          <w:rFonts w:ascii="Arial" w:hAnsi="Arial" w:cs="Arial"/>
        </w:rPr>
        <w:t>email</w:t>
      </w:r>
      <w:r w:rsidR="002E1872">
        <w:rPr>
          <w:rFonts w:ascii="Arial" w:hAnsi="Arial" w:cs="Arial"/>
        </w:rPr>
        <w:t xml:space="preserve"> it </w:t>
      </w:r>
      <w:r w:rsidR="005C5B2C">
        <w:rPr>
          <w:rFonts w:ascii="Arial" w:hAnsi="Arial" w:cs="Arial"/>
        </w:rPr>
        <w:t>to</w:t>
      </w:r>
      <w:r w:rsidR="002E1872">
        <w:rPr>
          <w:rFonts w:ascii="Arial" w:hAnsi="Arial" w:cs="Arial"/>
        </w:rPr>
        <w:t xml:space="preserve"> </w:t>
      </w:r>
      <w:hyperlink r:id="rId5" w:history="1">
        <w:r w:rsidR="002E1872" w:rsidRPr="008477B0">
          <w:rPr>
            <w:rStyle w:val="Hyperlink"/>
            <w:rFonts w:ascii="Arial" w:hAnsi="Arial" w:cs="Arial"/>
          </w:rPr>
          <w:t>ncfgservice@bidmc.harvard.edu</w:t>
        </w:r>
      </w:hyperlink>
      <w:r w:rsidR="002E1872">
        <w:rPr>
          <w:rFonts w:ascii="Arial" w:hAnsi="Arial" w:cs="Arial"/>
        </w:rPr>
        <w:t>.</w:t>
      </w:r>
      <w:bookmarkStart w:id="0" w:name="_GoBack"/>
      <w:bookmarkEnd w:id="0"/>
    </w:p>
    <w:p w:rsidR="000F2479" w:rsidRPr="000F2479" w:rsidRDefault="000F2479">
      <w:pPr>
        <w:rPr>
          <w:rFonts w:ascii="Arial" w:hAnsi="Arial" w:cs="Arial"/>
          <w:b/>
        </w:rPr>
      </w:pPr>
      <w:r w:rsidRPr="000F2479">
        <w:rPr>
          <w:rFonts w:ascii="Arial" w:hAnsi="Arial" w:cs="Arial"/>
          <w:b/>
        </w:rPr>
        <w:t>Participant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60"/>
        <w:gridCol w:w="360"/>
        <w:gridCol w:w="4788"/>
        <w:gridCol w:w="1062"/>
      </w:tblGrid>
      <w:tr w:rsidR="00581AE5" w:rsidRPr="00581AE5" w:rsidTr="00581AE5">
        <w:tc>
          <w:tcPr>
            <w:tcW w:w="2088" w:type="dxa"/>
            <w:gridSpan w:val="3"/>
          </w:tcPr>
          <w:p w:rsidR="00581AE5" w:rsidRPr="00581AE5" w:rsidRDefault="00581AE5" w:rsidP="00581AE5">
            <w:pPr>
              <w:spacing w:before="120"/>
              <w:rPr>
                <w:rFonts w:ascii="Arial" w:hAnsi="Arial" w:cs="Arial"/>
              </w:rPr>
            </w:pPr>
            <w:r w:rsidRPr="00581AE5">
              <w:rPr>
                <w:rFonts w:ascii="Arial" w:hAnsi="Arial" w:cs="Arial"/>
              </w:rPr>
              <w:t xml:space="preserve">Institution of origin: 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581AE5" w:rsidRPr="00581AE5" w:rsidRDefault="00581AE5" w:rsidP="00581AE5">
            <w:pPr>
              <w:spacing w:before="120"/>
              <w:rPr>
                <w:rFonts w:ascii="Arial" w:hAnsi="Arial" w:cs="Arial"/>
              </w:rPr>
            </w:pPr>
          </w:p>
        </w:tc>
      </w:tr>
      <w:tr w:rsidR="00581AE5" w:rsidRPr="00581AE5" w:rsidTr="00581AE5">
        <w:trPr>
          <w:gridAfter w:val="1"/>
          <w:wAfter w:w="1062" w:type="dxa"/>
        </w:trPr>
        <w:tc>
          <w:tcPr>
            <w:tcW w:w="1368" w:type="dxa"/>
          </w:tcPr>
          <w:p w:rsidR="00581AE5" w:rsidRPr="00581AE5" w:rsidRDefault="00581AE5" w:rsidP="00581AE5">
            <w:pPr>
              <w:spacing w:before="120"/>
              <w:rPr>
                <w:rFonts w:ascii="Arial" w:hAnsi="Arial" w:cs="Arial"/>
              </w:rPr>
            </w:pPr>
            <w:r w:rsidRPr="00581AE5">
              <w:rPr>
                <w:rFonts w:ascii="Arial" w:hAnsi="Arial" w:cs="Arial"/>
              </w:rPr>
              <w:t>First name:</w:t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581AE5" w:rsidRPr="00581AE5" w:rsidRDefault="00581AE5" w:rsidP="00581AE5">
            <w:pPr>
              <w:spacing w:before="120"/>
              <w:rPr>
                <w:rFonts w:ascii="Arial" w:hAnsi="Arial" w:cs="Arial"/>
              </w:rPr>
            </w:pPr>
          </w:p>
        </w:tc>
      </w:tr>
      <w:tr w:rsidR="00581AE5" w:rsidRPr="00581AE5" w:rsidTr="00581AE5">
        <w:trPr>
          <w:gridAfter w:val="1"/>
          <w:wAfter w:w="1062" w:type="dxa"/>
        </w:trPr>
        <w:tc>
          <w:tcPr>
            <w:tcW w:w="1368" w:type="dxa"/>
          </w:tcPr>
          <w:p w:rsidR="00581AE5" w:rsidRPr="00581AE5" w:rsidRDefault="00581AE5" w:rsidP="00581AE5">
            <w:pPr>
              <w:spacing w:before="120"/>
              <w:rPr>
                <w:rFonts w:ascii="Arial" w:hAnsi="Arial" w:cs="Arial"/>
              </w:rPr>
            </w:pPr>
            <w:r w:rsidRPr="00581AE5">
              <w:rPr>
                <w:rFonts w:ascii="Arial" w:hAnsi="Arial" w:cs="Arial"/>
              </w:rPr>
              <w:t>Last name:</w:t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581AE5" w:rsidRPr="00581AE5" w:rsidRDefault="00581AE5" w:rsidP="00581AE5">
            <w:pPr>
              <w:spacing w:before="120"/>
              <w:rPr>
                <w:rFonts w:ascii="Arial" w:hAnsi="Arial" w:cs="Arial"/>
              </w:rPr>
            </w:pPr>
          </w:p>
        </w:tc>
      </w:tr>
      <w:tr w:rsidR="00581AE5" w:rsidRPr="00581AE5" w:rsidTr="00581AE5">
        <w:trPr>
          <w:gridAfter w:val="1"/>
          <w:wAfter w:w="1062" w:type="dxa"/>
        </w:trPr>
        <w:tc>
          <w:tcPr>
            <w:tcW w:w="1728" w:type="dxa"/>
            <w:gridSpan w:val="2"/>
          </w:tcPr>
          <w:p w:rsidR="00581AE5" w:rsidRPr="00581AE5" w:rsidRDefault="00581AE5" w:rsidP="00581AE5">
            <w:pPr>
              <w:spacing w:before="120"/>
              <w:rPr>
                <w:rFonts w:ascii="Arial" w:hAnsi="Arial" w:cs="Arial"/>
              </w:rPr>
            </w:pPr>
            <w:r w:rsidRPr="00581AE5">
              <w:rPr>
                <w:rFonts w:ascii="Arial" w:hAnsi="Arial" w:cs="Arial"/>
              </w:rPr>
              <w:t>Email address:</w:t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581AE5" w:rsidRPr="00581AE5" w:rsidRDefault="00581AE5" w:rsidP="00581AE5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F2479" w:rsidRDefault="000F2479">
      <w:pPr>
        <w:rPr>
          <w:rFonts w:ascii="Arial" w:hAnsi="Arial" w:cs="Arial"/>
        </w:rPr>
      </w:pPr>
    </w:p>
    <w:p w:rsidR="002E1872" w:rsidRPr="000F2479" w:rsidRDefault="002E1872">
      <w:pPr>
        <w:rPr>
          <w:rFonts w:ascii="Arial" w:hAnsi="Arial" w:cs="Arial"/>
          <w:b/>
        </w:rPr>
      </w:pPr>
      <w:r w:rsidRPr="000F2479">
        <w:rPr>
          <w:rFonts w:ascii="Arial" w:hAnsi="Arial" w:cs="Arial"/>
          <w:b/>
        </w:rPr>
        <w:t>Training session</w:t>
      </w:r>
      <w:r w:rsidR="000F2479" w:rsidRPr="000F2479">
        <w:rPr>
          <w:rFonts w:ascii="Arial" w:hAnsi="Arial" w:cs="Arial"/>
          <w:b/>
        </w:rPr>
        <w:t>(s)</w:t>
      </w:r>
      <w:r w:rsidRPr="000F2479">
        <w:rPr>
          <w:rFonts w:ascii="Arial" w:hAnsi="Arial" w:cs="Arial"/>
          <w:b/>
        </w:rPr>
        <w:t xml:space="preserve"> requested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762"/>
        <w:gridCol w:w="1188"/>
        <w:gridCol w:w="3438"/>
      </w:tblGrid>
      <w:tr w:rsidR="007D5955" w:rsidRPr="007D5955" w:rsidTr="007D5955">
        <w:tc>
          <w:tcPr>
            <w:tcW w:w="1188" w:type="dxa"/>
            <w:vAlign w:val="center"/>
          </w:tcPr>
          <w:p w:rsidR="007D5955" w:rsidRPr="007D5955" w:rsidRDefault="007D5955" w:rsidP="007D5955">
            <w:pPr>
              <w:spacing w:after="60"/>
              <w:rPr>
                <w:rFonts w:ascii="Arial" w:hAnsi="Arial" w:cs="Arial"/>
              </w:rPr>
            </w:pPr>
            <w:r w:rsidRPr="007D5955">
              <w:rPr>
                <w:rFonts w:ascii="Arial" w:hAnsi="Arial" w:cs="Arial"/>
              </w:rPr>
              <w:t xml:space="preserve">Session 1 </w:t>
            </w:r>
          </w:p>
        </w:tc>
        <w:tc>
          <w:tcPr>
            <w:tcW w:w="3762" w:type="dxa"/>
            <w:vAlign w:val="center"/>
          </w:tcPr>
          <w:p w:rsidR="007D5955" w:rsidRPr="007D5955" w:rsidRDefault="007D5955" w:rsidP="007D5955">
            <w:pPr>
              <w:spacing w:after="60"/>
              <w:rPr>
                <w:rFonts w:ascii="Arial" w:hAnsi="Arial" w:cs="Arial"/>
              </w:rPr>
            </w:pPr>
            <w:r w:rsidRPr="007D5955"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0" type="#_x0000_t75" style="width:12.65pt;height:20.15pt" o:ole="">
                  <v:imagedata r:id="rId6" o:title=""/>
                </v:shape>
                <w:control r:id="rId7" w:name="CheckBox1" w:shapeid="_x0000_i1160"/>
              </w:object>
            </w:r>
          </w:p>
        </w:tc>
        <w:tc>
          <w:tcPr>
            <w:tcW w:w="1188" w:type="dxa"/>
            <w:vAlign w:val="center"/>
          </w:tcPr>
          <w:p w:rsidR="007D5955" w:rsidRPr="007D5955" w:rsidRDefault="007D5955" w:rsidP="007D5955">
            <w:pPr>
              <w:spacing w:after="60"/>
              <w:rPr>
                <w:rFonts w:ascii="Arial" w:hAnsi="Arial" w:cs="Arial"/>
              </w:rPr>
            </w:pPr>
            <w:r w:rsidRPr="007D5955">
              <w:rPr>
                <w:rFonts w:ascii="Arial" w:hAnsi="Arial" w:cs="Arial"/>
              </w:rPr>
              <w:t>Session 2</w:t>
            </w:r>
          </w:p>
        </w:tc>
        <w:tc>
          <w:tcPr>
            <w:tcW w:w="3438" w:type="dxa"/>
            <w:vAlign w:val="center"/>
          </w:tcPr>
          <w:p w:rsidR="007D5955" w:rsidRPr="007D5955" w:rsidRDefault="007D5955" w:rsidP="007D5955">
            <w:pPr>
              <w:spacing w:after="60"/>
              <w:rPr>
                <w:rFonts w:ascii="Arial" w:hAnsi="Arial" w:cs="Arial"/>
              </w:rPr>
            </w:pPr>
            <w:r w:rsidRPr="007D5955">
              <w:rPr>
                <w:rFonts w:ascii="Arial" w:hAnsi="Arial" w:cs="Arial"/>
              </w:rPr>
              <w:object w:dxaOrig="1440" w:dyaOrig="1440">
                <v:shape id="_x0000_i1159" type="#_x0000_t75" style="width:12.65pt;height:20.15pt" o:ole="">
                  <v:imagedata r:id="rId6" o:title=""/>
                </v:shape>
                <w:control r:id="rId8" w:name="CheckBox12" w:shapeid="_x0000_i1159"/>
              </w:object>
            </w:r>
          </w:p>
        </w:tc>
      </w:tr>
      <w:tr w:rsidR="007D5955" w:rsidRPr="007D5955" w:rsidTr="007D5955">
        <w:tc>
          <w:tcPr>
            <w:tcW w:w="1188" w:type="dxa"/>
            <w:vAlign w:val="center"/>
          </w:tcPr>
          <w:p w:rsidR="007D5955" w:rsidRPr="007D5955" w:rsidRDefault="007D5955" w:rsidP="007D5955">
            <w:pPr>
              <w:rPr>
                <w:rFonts w:ascii="Arial" w:hAnsi="Arial" w:cs="Arial"/>
              </w:rPr>
            </w:pPr>
            <w:r w:rsidRPr="007D5955">
              <w:rPr>
                <w:rFonts w:ascii="Arial" w:hAnsi="Arial" w:cs="Arial"/>
              </w:rPr>
              <w:t>Session 3</w:t>
            </w:r>
          </w:p>
        </w:tc>
        <w:tc>
          <w:tcPr>
            <w:tcW w:w="3762" w:type="dxa"/>
            <w:vAlign w:val="center"/>
          </w:tcPr>
          <w:p w:rsidR="007D5955" w:rsidRPr="007D5955" w:rsidRDefault="007D5955" w:rsidP="007D5955">
            <w:pPr>
              <w:rPr>
                <w:rFonts w:ascii="Arial" w:hAnsi="Arial" w:cs="Arial"/>
              </w:rPr>
            </w:pPr>
            <w:r w:rsidRPr="007D5955">
              <w:rPr>
                <w:rFonts w:ascii="Arial" w:hAnsi="Arial" w:cs="Arial"/>
              </w:rPr>
              <w:object w:dxaOrig="1440" w:dyaOrig="1440">
                <v:shape id="_x0000_i1158" type="#_x0000_t75" style="width:12.65pt;height:20.15pt" o:ole="">
                  <v:imagedata r:id="rId6" o:title=""/>
                </v:shape>
                <w:control r:id="rId9" w:name="CheckBox11" w:shapeid="_x0000_i1158"/>
              </w:object>
            </w:r>
          </w:p>
        </w:tc>
        <w:tc>
          <w:tcPr>
            <w:tcW w:w="1188" w:type="dxa"/>
            <w:vAlign w:val="center"/>
          </w:tcPr>
          <w:p w:rsidR="007D5955" w:rsidRPr="007D5955" w:rsidRDefault="007D5955" w:rsidP="007D5955">
            <w:pPr>
              <w:rPr>
                <w:rFonts w:ascii="Arial" w:hAnsi="Arial" w:cs="Arial"/>
              </w:rPr>
            </w:pPr>
            <w:r w:rsidRPr="007D5955">
              <w:rPr>
                <w:rFonts w:ascii="Arial" w:hAnsi="Arial" w:cs="Arial"/>
              </w:rPr>
              <w:t>Session 4</w:t>
            </w:r>
          </w:p>
        </w:tc>
        <w:tc>
          <w:tcPr>
            <w:tcW w:w="3438" w:type="dxa"/>
            <w:vAlign w:val="center"/>
          </w:tcPr>
          <w:p w:rsidR="007D5955" w:rsidRPr="007D5955" w:rsidRDefault="007D5955" w:rsidP="007D5955">
            <w:pPr>
              <w:rPr>
                <w:rFonts w:ascii="Arial" w:hAnsi="Arial" w:cs="Arial"/>
              </w:rPr>
            </w:pPr>
            <w:r w:rsidRPr="007D5955">
              <w:rPr>
                <w:rFonts w:ascii="Arial" w:hAnsi="Arial" w:cs="Arial"/>
              </w:rPr>
              <w:object w:dxaOrig="1440" w:dyaOrig="1440">
                <v:shape id="_x0000_i1157" type="#_x0000_t75" style="width:12.65pt;height:20.15pt" o:ole="">
                  <v:imagedata r:id="rId6" o:title=""/>
                </v:shape>
                <w:control r:id="rId10" w:name="CheckBox13" w:shapeid="_x0000_i1157"/>
              </w:object>
            </w:r>
          </w:p>
        </w:tc>
      </w:tr>
    </w:tbl>
    <w:p w:rsidR="000F2479" w:rsidRDefault="007D5955" w:rsidP="000F2479">
      <w:pPr>
        <w:tabs>
          <w:tab w:val="left" w:pos="495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A9442" wp14:editId="19666C2A">
                <wp:simplePos x="0" y="0"/>
                <wp:positionH relativeFrom="column">
                  <wp:posOffset>1272540</wp:posOffset>
                </wp:positionH>
                <wp:positionV relativeFrom="paragraph">
                  <wp:posOffset>260350</wp:posOffset>
                </wp:positionV>
                <wp:extent cx="3459480" cy="0"/>
                <wp:effectExtent l="0" t="1905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20.5pt" to="372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" strokecolor="#c00000" strokeweight="2.25pt"/>
            </w:pict>
          </mc:Fallback>
        </mc:AlternateContent>
      </w:r>
    </w:p>
    <w:p w:rsidR="000F2479" w:rsidRPr="000F2479" w:rsidRDefault="000F2479" w:rsidP="000F2479">
      <w:pPr>
        <w:tabs>
          <w:tab w:val="left" w:pos="1440"/>
        </w:tabs>
        <w:spacing w:after="0"/>
        <w:rPr>
          <w:rFonts w:ascii="Arial" w:hAnsi="Arial" w:cs="Arial"/>
        </w:rPr>
      </w:pPr>
    </w:p>
    <w:p w:rsidR="000F2479" w:rsidRPr="007D5955" w:rsidRDefault="005C5B2C" w:rsidP="007D5955">
      <w:pPr>
        <w:spacing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</w:t>
      </w:r>
      <w:r w:rsidR="007D5955" w:rsidRPr="007D5955">
        <w:rPr>
          <w:rFonts w:ascii="Arial" w:hAnsi="Arial" w:cs="Arial"/>
          <w:b/>
          <w:i/>
        </w:rPr>
        <w:t>opics and fees</w:t>
      </w:r>
    </w:p>
    <w:p w:rsidR="000F2479" w:rsidRPr="00590AFF" w:rsidRDefault="000F2479" w:rsidP="000F2479">
      <w:pPr>
        <w:spacing w:after="120"/>
        <w:rPr>
          <w:rFonts w:ascii="Arial" w:hAnsi="Arial" w:cs="Arial"/>
        </w:rPr>
      </w:pPr>
      <w:r w:rsidRPr="00590AFF">
        <w:rPr>
          <w:rFonts w:ascii="Arial" w:hAnsi="Arial" w:cs="Arial"/>
          <w:b/>
        </w:rPr>
        <w:t>Session 1</w:t>
      </w:r>
      <w:r w:rsidRPr="00590AFF">
        <w:rPr>
          <w:rFonts w:ascii="Arial" w:hAnsi="Arial" w:cs="Arial"/>
        </w:rPr>
        <w:t xml:space="preserve"> (3 days):</w:t>
      </w:r>
      <w:r w:rsidRPr="00590AFF">
        <w:rPr>
          <w:rFonts w:ascii="Arial" w:hAnsi="Arial" w:cs="Arial"/>
        </w:rPr>
        <w:tab/>
        <w:t>Monday 18</w:t>
      </w:r>
      <w:r w:rsidRPr="00590AFF">
        <w:rPr>
          <w:rFonts w:ascii="Arial" w:hAnsi="Arial" w:cs="Arial"/>
          <w:vertAlign w:val="superscript"/>
        </w:rPr>
        <w:t>th</w:t>
      </w:r>
      <w:r w:rsidRPr="00590AFF">
        <w:rPr>
          <w:rFonts w:ascii="Arial" w:hAnsi="Arial" w:cs="Arial"/>
        </w:rPr>
        <w:t xml:space="preserve"> – Wednesday 20</w:t>
      </w:r>
      <w:r w:rsidRPr="00590AFF">
        <w:rPr>
          <w:rFonts w:ascii="Arial" w:hAnsi="Arial" w:cs="Arial"/>
          <w:vertAlign w:val="superscript"/>
        </w:rPr>
        <w:t>th</w:t>
      </w:r>
      <w:r w:rsidRPr="00590AFF">
        <w:rPr>
          <w:rFonts w:ascii="Arial" w:hAnsi="Arial" w:cs="Arial"/>
          <w:vertAlign w:val="superscript"/>
        </w:rPr>
        <w:br/>
      </w:r>
      <w:r w:rsidRPr="00590AFF">
        <w:rPr>
          <w:rFonts w:ascii="Arial" w:hAnsi="Arial" w:cs="Arial"/>
        </w:rPr>
        <w:t xml:space="preserve">N-glycan profiling of purified </w:t>
      </w:r>
      <w:proofErr w:type="spellStart"/>
      <w:r w:rsidRPr="00590AFF">
        <w:rPr>
          <w:rFonts w:ascii="Arial" w:hAnsi="Arial" w:cs="Arial"/>
        </w:rPr>
        <w:t>glyoproteins</w:t>
      </w:r>
      <w:proofErr w:type="spellEnd"/>
      <w:r w:rsidRPr="00590AFF">
        <w:rPr>
          <w:rFonts w:ascii="Arial" w:hAnsi="Arial" w:cs="Arial"/>
        </w:rPr>
        <w:t>/cells/tissue samples by MALDI-TOF</w:t>
      </w:r>
    </w:p>
    <w:p w:rsidR="000F2479" w:rsidRPr="00590AFF" w:rsidRDefault="000F2479" w:rsidP="000F2479">
      <w:pPr>
        <w:spacing w:after="120"/>
        <w:rPr>
          <w:rFonts w:ascii="Arial" w:hAnsi="Arial" w:cs="Arial"/>
        </w:rPr>
      </w:pPr>
      <w:r w:rsidRPr="00590AFF">
        <w:rPr>
          <w:rFonts w:ascii="Arial" w:hAnsi="Arial" w:cs="Arial"/>
          <w:b/>
        </w:rPr>
        <w:t>Session 2</w:t>
      </w:r>
      <w:r w:rsidRPr="00590AFF">
        <w:rPr>
          <w:rFonts w:ascii="Arial" w:hAnsi="Arial" w:cs="Arial"/>
        </w:rPr>
        <w:t xml:space="preserve"> (2 days):</w:t>
      </w:r>
      <w:r w:rsidRPr="00590AFF">
        <w:rPr>
          <w:rFonts w:ascii="Arial" w:hAnsi="Arial" w:cs="Arial"/>
        </w:rPr>
        <w:tab/>
        <w:t>Thursday 21</w:t>
      </w:r>
      <w:r w:rsidRPr="00590AFF">
        <w:rPr>
          <w:rFonts w:ascii="Arial" w:hAnsi="Arial" w:cs="Arial"/>
          <w:vertAlign w:val="superscript"/>
        </w:rPr>
        <w:t>st</w:t>
      </w:r>
      <w:r w:rsidRPr="00590AFF">
        <w:rPr>
          <w:rFonts w:ascii="Arial" w:hAnsi="Arial" w:cs="Arial"/>
        </w:rPr>
        <w:t xml:space="preserve"> – Friday 22</w:t>
      </w:r>
      <w:r w:rsidRPr="00590AFF">
        <w:rPr>
          <w:rFonts w:ascii="Arial" w:hAnsi="Arial" w:cs="Arial"/>
          <w:vertAlign w:val="superscript"/>
        </w:rPr>
        <w:t>nd</w:t>
      </w:r>
      <w:r w:rsidRPr="00590AFF">
        <w:rPr>
          <w:rFonts w:ascii="Arial" w:hAnsi="Arial" w:cs="Arial"/>
          <w:vertAlign w:val="superscript"/>
        </w:rPr>
        <w:br/>
      </w:r>
      <w:r w:rsidRPr="00590AFF">
        <w:rPr>
          <w:rFonts w:ascii="Arial" w:hAnsi="Arial" w:cs="Arial"/>
        </w:rPr>
        <w:t>N-glycan profiling of in-gel glycoprotein samples by MALDI-TOF</w:t>
      </w:r>
    </w:p>
    <w:p w:rsidR="000F2479" w:rsidRPr="00590AFF" w:rsidRDefault="000F2479" w:rsidP="000F2479">
      <w:pPr>
        <w:spacing w:after="120"/>
        <w:rPr>
          <w:rFonts w:ascii="Arial" w:hAnsi="Arial" w:cs="Arial"/>
        </w:rPr>
      </w:pPr>
      <w:r w:rsidRPr="00590AFF">
        <w:rPr>
          <w:rFonts w:ascii="Arial" w:hAnsi="Arial" w:cs="Arial"/>
          <w:b/>
        </w:rPr>
        <w:t>Session 3</w:t>
      </w:r>
      <w:r w:rsidRPr="00590AFF">
        <w:rPr>
          <w:rFonts w:ascii="Arial" w:hAnsi="Arial" w:cs="Arial"/>
        </w:rPr>
        <w:t xml:space="preserve"> (2 days):</w:t>
      </w:r>
      <w:r w:rsidRPr="00590AFF">
        <w:rPr>
          <w:rFonts w:ascii="Arial" w:hAnsi="Arial" w:cs="Arial"/>
        </w:rPr>
        <w:tab/>
        <w:t>Monday 25</w:t>
      </w:r>
      <w:r w:rsidRPr="00590AFF">
        <w:rPr>
          <w:rFonts w:ascii="Arial" w:hAnsi="Arial" w:cs="Arial"/>
          <w:vertAlign w:val="superscript"/>
        </w:rPr>
        <w:t>th</w:t>
      </w:r>
      <w:r w:rsidRPr="00590AFF">
        <w:rPr>
          <w:rFonts w:ascii="Arial" w:hAnsi="Arial" w:cs="Arial"/>
        </w:rPr>
        <w:t xml:space="preserve"> – Tuesday 26</w:t>
      </w:r>
      <w:r w:rsidRPr="00590AFF">
        <w:rPr>
          <w:rFonts w:ascii="Arial" w:hAnsi="Arial" w:cs="Arial"/>
          <w:vertAlign w:val="superscript"/>
        </w:rPr>
        <w:t>th</w:t>
      </w:r>
      <w:r w:rsidRPr="00590AFF">
        <w:rPr>
          <w:rFonts w:ascii="Arial" w:hAnsi="Arial" w:cs="Arial"/>
          <w:vertAlign w:val="superscript"/>
        </w:rPr>
        <w:br/>
      </w:r>
      <w:r w:rsidRPr="00590AFF">
        <w:rPr>
          <w:rFonts w:ascii="Arial" w:hAnsi="Arial" w:cs="Arial"/>
        </w:rPr>
        <w:t>N-glycan profiling of serum/plasma samples by MALDI-TOF</w:t>
      </w:r>
    </w:p>
    <w:p w:rsidR="000F2479" w:rsidRPr="00590AFF" w:rsidRDefault="000F2479" w:rsidP="000F2479">
      <w:pPr>
        <w:tabs>
          <w:tab w:val="left" w:pos="1440"/>
        </w:tabs>
        <w:spacing w:after="0"/>
        <w:rPr>
          <w:rFonts w:ascii="Arial" w:hAnsi="Arial" w:cs="Arial"/>
          <w:vertAlign w:val="superscript"/>
        </w:rPr>
      </w:pPr>
      <w:r w:rsidRPr="00590AFF">
        <w:rPr>
          <w:rFonts w:ascii="Arial" w:hAnsi="Arial" w:cs="Arial"/>
          <w:b/>
        </w:rPr>
        <w:t>Session 4</w:t>
      </w:r>
      <w:r w:rsidRPr="00590AFF">
        <w:rPr>
          <w:rFonts w:ascii="Arial" w:hAnsi="Arial" w:cs="Arial"/>
        </w:rPr>
        <w:t xml:space="preserve"> (2 days):</w:t>
      </w:r>
      <w:r w:rsidRPr="00590AFF">
        <w:rPr>
          <w:rFonts w:ascii="Arial" w:hAnsi="Arial" w:cs="Arial"/>
        </w:rPr>
        <w:tab/>
        <w:t>Wednesday 27</w:t>
      </w:r>
      <w:r w:rsidRPr="00590AFF">
        <w:rPr>
          <w:rFonts w:ascii="Arial" w:hAnsi="Arial" w:cs="Arial"/>
          <w:vertAlign w:val="superscript"/>
        </w:rPr>
        <w:t>th</w:t>
      </w:r>
      <w:r w:rsidRPr="00590AFF">
        <w:rPr>
          <w:rFonts w:ascii="Arial" w:hAnsi="Arial" w:cs="Arial"/>
        </w:rPr>
        <w:t xml:space="preserve"> – Thursday 28</w:t>
      </w:r>
      <w:r w:rsidRPr="00590AFF">
        <w:rPr>
          <w:rFonts w:ascii="Arial" w:hAnsi="Arial" w:cs="Arial"/>
          <w:vertAlign w:val="superscript"/>
        </w:rPr>
        <w:t>th</w:t>
      </w:r>
    </w:p>
    <w:p w:rsidR="000F2479" w:rsidRDefault="000F2479" w:rsidP="000F2479">
      <w:pPr>
        <w:tabs>
          <w:tab w:val="left" w:pos="1440"/>
        </w:tabs>
        <w:spacing w:after="120"/>
        <w:rPr>
          <w:rFonts w:ascii="Arial" w:hAnsi="Arial" w:cs="Arial"/>
        </w:rPr>
      </w:pPr>
      <w:r w:rsidRPr="00590AFF">
        <w:rPr>
          <w:rFonts w:ascii="Arial" w:hAnsi="Arial" w:cs="Arial"/>
        </w:rPr>
        <w:t>O-glycan profiling of any samples by MALDI-TOF</w:t>
      </w:r>
    </w:p>
    <w:p w:rsidR="005C5B2C" w:rsidRPr="00590AFF" w:rsidRDefault="005C5B2C" w:rsidP="000F2479">
      <w:pPr>
        <w:tabs>
          <w:tab w:val="left" w:pos="1440"/>
        </w:tabs>
        <w:spacing w:after="120"/>
        <w:rPr>
          <w:rFonts w:ascii="Arial" w:hAnsi="Arial" w:cs="Ari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440"/>
        <w:gridCol w:w="1440"/>
        <w:gridCol w:w="1440"/>
      </w:tblGrid>
      <w:tr w:rsidR="007D5955" w:rsidRPr="00590AFF" w:rsidTr="007D5955"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7D5955" w:rsidRPr="00590AFF" w:rsidRDefault="007D5955" w:rsidP="007D59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  <w:b/>
              </w:rPr>
            </w:pPr>
            <w:r w:rsidRPr="00590AFF">
              <w:rPr>
                <w:rFonts w:ascii="Arial" w:hAnsi="Arial" w:cs="Arial"/>
                <w:b/>
              </w:rPr>
              <w:t>Institution of origin</w:t>
            </w:r>
          </w:p>
        </w:tc>
      </w:tr>
      <w:tr w:rsidR="007D5955" w:rsidRPr="00590AFF" w:rsidTr="007D5955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  <w:b/>
              </w:rPr>
            </w:pPr>
            <w:r w:rsidRPr="00590AFF">
              <w:rPr>
                <w:rFonts w:ascii="Arial" w:hAnsi="Arial" w:cs="Arial"/>
                <w:b/>
              </w:rPr>
              <w:t>Training session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  <w:b/>
              </w:rPr>
            </w:pPr>
            <w:r w:rsidRPr="00590AFF">
              <w:rPr>
                <w:rFonts w:ascii="Arial" w:hAnsi="Arial" w:cs="Arial"/>
                <w:b/>
              </w:rPr>
              <w:t>BIDMC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  <w:b/>
              </w:rPr>
            </w:pPr>
            <w:r w:rsidRPr="00590AFF">
              <w:rPr>
                <w:rFonts w:ascii="Arial" w:hAnsi="Arial" w:cs="Arial"/>
                <w:b/>
              </w:rPr>
              <w:t>External Academic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  <w:b/>
              </w:rPr>
            </w:pPr>
            <w:r w:rsidRPr="00590AFF">
              <w:rPr>
                <w:rFonts w:ascii="Arial" w:hAnsi="Arial" w:cs="Arial"/>
                <w:b/>
              </w:rPr>
              <w:t>External Corporate</w:t>
            </w:r>
          </w:p>
        </w:tc>
      </w:tr>
      <w:tr w:rsidR="007D5955" w:rsidRPr="00590AFF" w:rsidTr="007D5955">
        <w:tc>
          <w:tcPr>
            <w:tcW w:w="2394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Session 1 (3 days)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$274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$411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$548</w:t>
            </w:r>
          </w:p>
        </w:tc>
      </w:tr>
      <w:tr w:rsidR="007D5955" w:rsidRPr="00590AFF" w:rsidTr="007D5955">
        <w:tc>
          <w:tcPr>
            <w:tcW w:w="2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Session 2 (2 days)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$183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$274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$365</w:t>
            </w:r>
          </w:p>
        </w:tc>
      </w:tr>
      <w:tr w:rsidR="007D5955" w:rsidRPr="00590AFF" w:rsidTr="007D5955">
        <w:tc>
          <w:tcPr>
            <w:tcW w:w="239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Session 3 (2 days)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$183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$274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$365</w:t>
            </w:r>
          </w:p>
        </w:tc>
      </w:tr>
      <w:tr w:rsidR="007D5955" w:rsidRPr="00590AFF" w:rsidTr="007D5955">
        <w:tc>
          <w:tcPr>
            <w:tcW w:w="2394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Session 4 (2 days)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$183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$274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5955" w:rsidRPr="00590AFF" w:rsidRDefault="007D5955" w:rsidP="007D5955">
            <w:pPr>
              <w:jc w:val="center"/>
              <w:rPr>
                <w:rFonts w:ascii="Arial" w:hAnsi="Arial" w:cs="Arial"/>
              </w:rPr>
            </w:pPr>
            <w:r w:rsidRPr="00590AFF">
              <w:rPr>
                <w:rFonts w:ascii="Arial" w:hAnsi="Arial" w:cs="Arial"/>
              </w:rPr>
              <w:t>$365</w:t>
            </w:r>
          </w:p>
        </w:tc>
      </w:tr>
    </w:tbl>
    <w:p w:rsidR="007D5955" w:rsidRPr="000F2479" w:rsidRDefault="007D5955" w:rsidP="000F2479">
      <w:pPr>
        <w:tabs>
          <w:tab w:val="left" w:pos="1440"/>
        </w:tabs>
        <w:spacing w:after="120"/>
        <w:rPr>
          <w:rFonts w:ascii="Arial" w:hAnsi="Arial" w:cs="Arial"/>
        </w:rPr>
      </w:pPr>
    </w:p>
    <w:sectPr w:rsidR="007D5955" w:rsidRPr="000F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6C"/>
    <w:rsid w:val="000F2479"/>
    <w:rsid w:val="00283FBD"/>
    <w:rsid w:val="002E1872"/>
    <w:rsid w:val="00581AE5"/>
    <w:rsid w:val="00590AFF"/>
    <w:rsid w:val="005C5B2C"/>
    <w:rsid w:val="007D5955"/>
    <w:rsid w:val="00B538C5"/>
    <w:rsid w:val="00C443C2"/>
    <w:rsid w:val="00F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8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D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8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D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mailto:ncfgservice@bidmc.harvard.edu" TargetMode="Externa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Lehoux,Sylvain D. (BIDMC - Surgery)</dc:creator>
  <cp:lastModifiedBy>Lehoux,Sylvain D. (BIDMC - Surgery)</cp:lastModifiedBy>
  <cp:revision>3</cp:revision>
  <dcterms:created xsi:type="dcterms:W3CDTF">2019-02-11T15:53:00Z</dcterms:created>
  <dcterms:modified xsi:type="dcterms:W3CDTF">2019-02-11T18:01:00Z</dcterms:modified>
</cp:coreProperties>
</file>