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C1DC7A" w14:textId="3B70F20C" w:rsidR="00C36362" w:rsidRDefault="00C36362" w:rsidP="00C36362">
      <w:pPr>
        <w:pStyle w:val="paragraph"/>
        <w:textAlignment w:val="baseline"/>
      </w:pPr>
      <w:r>
        <w:rPr>
          <w:rStyle w:val="normaltextrun1"/>
          <w:b/>
          <w:bCs/>
        </w:rPr>
        <w:t>RICHARD CASTEELS, LMSW</w:t>
      </w:r>
      <w:r>
        <w:rPr>
          <w:rStyle w:val="eop"/>
        </w:rPr>
        <w:t> </w:t>
      </w:r>
    </w:p>
    <w:p w14:paraId="2833F55C" w14:textId="77777777" w:rsidR="00C36362" w:rsidRDefault="00C36362" w:rsidP="00C36362">
      <w:pPr>
        <w:pStyle w:val="paragraph"/>
        <w:textAlignment w:val="baseline"/>
      </w:pPr>
      <w:r>
        <w:rPr>
          <w:rStyle w:val="eop"/>
        </w:rPr>
        <w:t> </w:t>
      </w:r>
    </w:p>
    <w:p w14:paraId="6C58975F" w14:textId="77777777" w:rsidR="00C36362" w:rsidRDefault="00C36362" w:rsidP="00C36362">
      <w:pPr>
        <w:pStyle w:val="paragraph"/>
        <w:textAlignment w:val="baseline"/>
      </w:pPr>
      <w:r>
        <w:rPr>
          <w:rStyle w:val="normaltextrun1"/>
        </w:rPr>
        <w:t xml:space="preserve">Richard Casteels is currently the Director of Adult Behavioral Health Services at The Guidance Center. </w:t>
      </w:r>
      <w:r w:rsidR="00D21929">
        <w:rPr>
          <w:rStyle w:val="normaltextrun1"/>
        </w:rPr>
        <w:t xml:space="preserve"> </w:t>
      </w:r>
      <w:r>
        <w:rPr>
          <w:rStyle w:val="normaltextrun1"/>
        </w:rPr>
        <w:t>He earned undergraduate and graduate degrees at the University of Michigan (1982 to 1986) and the University of Michigan</w:t>
      </w:r>
      <w:r w:rsidR="00CE0FDD">
        <w:rPr>
          <w:rStyle w:val="normaltextrun1"/>
        </w:rPr>
        <w:t>,</w:t>
      </w:r>
      <w:r>
        <w:rPr>
          <w:rStyle w:val="normaltextrun1"/>
        </w:rPr>
        <w:t xml:space="preserve"> School of Social Work (1987 to 1989), respectively. </w:t>
      </w:r>
      <w:r w:rsidR="00D21929">
        <w:rPr>
          <w:rStyle w:val="normaltextrun1"/>
        </w:rPr>
        <w:t xml:space="preserve"> </w:t>
      </w:r>
      <w:r>
        <w:rPr>
          <w:rStyle w:val="normaltextrun1"/>
        </w:rPr>
        <w:t xml:space="preserve">His social work major was interpersonal practice and his minor was in research. </w:t>
      </w:r>
      <w:r w:rsidR="00D21929">
        <w:rPr>
          <w:rStyle w:val="normaltextrun1"/>
        </w:rPr>
        <w:t xml:space="preserve"> </w:t>
      </w:r>
      <w:r>
        <w:rPr>
          <w:rStyle w:val="normaltextrun1"/>
        </w:rPr>
        <w:t>He is a Licensed Masters-trained Social Worker</w:t>
      </w:r>
      <w:r w:rsidR="00D21929">
        <w:rPr>
          <w:rStyle w:val="normaltextrun1"/>
        </w:rPr>
        <w:t xml:space="preserve"> with </w:t>
      </w:r>
      <w:r w:rsidR="00CE0FDD">
        <w:rPr>
          <w:rStyle w:val="normaltextrun1"/>
        </w:rPr>
        <w:t>3</w:t>
      </w:r>
      <w:r w:rsidR="00A47EB0">
        <w:rPr>
          <w:rStyle w:val="normaltextrun1"/>
        </w:rPr>
        <w:t>4</w:t>
      </w:r>
      <w:r>
        <w:rPr>
          <w:rStyle w:val="normaltextrun1"/>
        </w:rPr>
        <w:t xml:space="preserve"> years of post-graduate experience working in a wide variety of community mental health programs with adults, children and families in various clinical settings. </w:t>
      </w:r>
      <w:r w:rsidR="00D21929">
        <w:rPr>
          <w:rStyle w:val="normaltextrun1"/>
        </w:rPr>
        <w:t xml:space="preserve"> </w:t>
      </w:r>
      <w:r>
        <w:rPr>
          <w:rStyle w:val="normaltextrun1"/>
        </w:rPr>
        <w:t xml:space="preserve">Much of his </w:t>
      </w:r>
      <w:r w:rsidR="00CE0FDD">
        <w:rPr>
          <w:rStyle w:val="normaltextrun1"/>
        </w:rPr>
        <w:t>clinical practice</w:t>
      </w:r>
      <w:r>
        <w:rPr>
          <w:rStyle w:val="normaltextrun1"/>
        </w:rPr>
        <w:t xml:space="preserve"> has focused on the delivery of home and community-based outreach. </w:t>
      </w:r>
      <w:r w:rsidR="00D21929">
        <w:rPr>
          <w:rStyle w:val="normaltextrun1"/>
        </w:rPr>
        <w:t xml:space="preserve"> </w:t>
      </w:r>
      <w:r>
        <w:rPr>
          <w:rStyle w:val="normaltextrun1"/>
        </w:rPr>
        <w:t xml:space="preserve">He has also worked in private practice as an individual and family therapist. </w:t>
      </w:r>
      <w:r w:rsidR="00D21929">
        <w:rPr>
          <w:rStyle w:val="normaltextrun1"/>
        </w:rPr>
        <w:t xml:space="preserve"> </w:t>
      </w:r>
      <w:r>
        <w:rPr>
          <w:rStyle w:val="normaltextrun1"/>
        </w:rPr>
        <w:t>For the past twenty</w:t>
      </w:r>
      <w:r w:rsidR="00CE0FDD">
        <w:rPr>
          <w:rStyle w:val="normaltextrun1"/>
        </w:rPr>
        <w:t>-</w:t>
      </w:r>
      <w:r w:rsidR="00A47EB0">
        <w:rPr>
          <w:rStyle w:val="normaltextrun1"/>
        </w:rPr>
        <w:t>five</w:t>
      </w:r>
      <w:r>
        <w:rPr>
          <w:rStyle w:val="normaltextrun1"/>
        </w:rPr>
        <w:t xml:space="preserve"> years Richard has worked at The Guidance Center, a large private, non-profit human service agency that serves residents of Wayne C</w:t>
      </w:r>
      <w:r w:rsidR="00CE0FDD">
        <w:rPr>
          <w:rStyle w:val="normaltextrun1"/>
        </w:rPr>
        <w:t xml:space="preserve">ounty, Michigan. </w:t>
      </w:r>
      <w:r w:rsidR="00D21929">
        <w:rPr>
          <w:rStyle w:val="normaltextrun1"/>
        </w:rPr>
        <w:t xml:space="preserve"> </w:t>
      </w:r>
      <w:r w:rsidR="00CE0FDD">
        <w:rPr>
          <w:rStyle w:val="normaltextrun1"/>
        </w:rPr>
        <w:t>During twenty</w:t>
      </w:r>
      <w:r>
        <w:rPr>
          <w:rStyle w:val="normaltextrun1"/>
        </w:rPr>
        <w:t xml:space="preserve"> of those years he has worked in a supervisory capacity, managing a number of behavioral health programs</w:t>
      </w:r>
      <w:r w:rsidR="00CE0FDD">
        <w:rPr>
          <w:rStyle w:val="normaltextrun1"/>
        </w:rPr>
        <w:t>,</w:t>
      </w:r>
      <w:r>
        <w:rPr>
          <w:rStyle w:val="normaltextrun1"/>
        </w:rPr>
        <w:t xml:space="preserve"> including adult outpatient therapy, case management, </w:t>
      </w:r>
      <w:r w:rsidR="00CE0FDD">
        <w:rPr>
          <w:rStyle w:val="normaltextrun1"/>
        </w:rPr>
        <w:t>peer support and recovery coaching services, Assertive Community Treatment, day treatment, children’s home-based, Wraparound, and infant mental health</w:t>
      </w:r>
      <w:r>
        <w:rPr>
          <w:rStyle w:val="normaltextrun1"/>
        </w:rPr>
        <w:t xml:space="preserve">. </w:t>
      </w:r>
      <w:r w:rsidR="00D21929">
        <w:rPr>
          <w:rStyle w:val="normaltextrun1"/>
        </w:rPr>
        <w:t xml:space="preserve"> </w:t>
      </w:r>
      <w:r>
        <w:rPr>
          <w:rStyle w:val="normaltextrun1"/>
        </w:rPr>
        <w:t>Richard has also been actively involved in program development, strategic planning, quality improvement, community education and committee work at local, county and state levels. </w:t>
      </w:r>
    </w:p>
    <w:p w14:paraId="1DB411C2" w14:textId="77777777" w:rsidR="00000000" w:rsidRDefault="00000000"/>
    <w:sectPr w:rsidR="009613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6362"/>
    <w:rsid w:val="00260387"/>
    <w:rsid w:val="003F0145"/>
    <w:rsid w:val="00A47EB0"/>
    <w:rsid w:val="00BF1E68"/>
    <w:rsid w:val="00C36362"/>
    <w:rsid w:val="00CE0FDD"/>
    <w:rsid w:val="00D21929"/>
    <w:rsid w:val="00DE65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69D430"/>
  <w15:chartTrackingRefBased/>
  <w15:docId w15:val="{8D0B10F7-ED3E-4A9F-9B26-4B2D47E36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aragraph">
    <w:name w:val="paragraph"/>
    <w:basedOn w:val="Normal"/>
    <w:rsid w:val="00C363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ntextualspellingandgrammarerror">
    <w:name w:val="contextualspellingandgrammarerror"/>
    <w:basedOn w:val="DefaultParagraphFont"/>
    <w:rsid w:val="00C36362"/>
  </w:style>
  <w:style w:type="character" w:customStyle="1" w:styleId="normaltextrun1">
    <w:name w:val="normaltextrun1"/>
    <w:basedOn w:val="DefaultParagraphFont"/>
    <w:rsid w:val="00C36362"/>
  </w:style>
  <w:style w:type="character" w:customStyle="1" w:styleId="eop">
    <w:name w:val="eop"/>
    <w:basedOn w:val="DefaultParagraphFont"/>
    <w:rsid w:val="00C36362"/>
  </w:style>
  <w:style w:type="character" w:styleId="Hyperlink">
    <w:name w:val="Hyperlink"/>
    <w:basedOn w:val="DefaultParagraphFont"/>
    <w:uiPriority w:val="99"/>
    <w:unhideWhenUsed/>
    <w:rsid w:val="00C3636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236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56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5360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461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8425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271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38403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30352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57882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24712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37479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470122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3263791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17759779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5060916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369680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6219900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92453486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518740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6079391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88471278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193724449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672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8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76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540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3429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0344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03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17808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55185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536012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49001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136241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2692796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6" w:space="0" w:color="ABABAB"/>
                                                        <w:left w:val="single" w:sz="6" w:space="0" w:color="ABABAB"/>
                                                        <w:bottom w:val="none" w:sz="0" w:space="0" w:color="auto"/>
                                                        <w:right w:val="single" w:sz="6" w:space="0" w:color="ABABAB"/>
                                                      </w:divBdr>
                                                      <w:divsChild>
                                                        <w:div w:id="200543284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2237775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5868336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68020351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86591865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04790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1760667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217</Words>
  <Characters>1241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Guidance Center</Company>
  <LinksUpToDate>false</LinksUpToDate>
  <CharactersWithSpaces>1456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Casteels</dc:creator>
  <cp:keywords/>
  <dc:description/>
  <cp:lastModifiedBy>Michael</cp:lastModifiedBy>
  <cp:revision>4</cp:revision>
  <dcterms:created xsi:type="dcterms:W3CDTF">2023-08-28T15:07:00Z</dcterms:created>
  <dcterms:modified xsi:type="dcterms:W3CDTF">2023-08-29T13:14:00Z</dcterms:modified>
</cp:coreProperties>
</file>